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D2" w:rsidRDefault="00525DD2" w:rsidP="003678DC">
      <w:pPr>
        <w:spacing w:after="0"/>
        <w:jc w:val="center"/>
        <w:rPr>
          <w:rFonts w:ascii="Times New Roman" w:hAnsi="Times New Roman" w:cs="Times New Roman"/>
          <w:b/>
        </w:rPr>
      </w:pPr>
      <w:r w:rsidRPr="00525DD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76520" cy="8493471"/>
            <wp:effectExtent l="0" t="0" r="0" b="3175"/>
            <wp:docPr id="1" name="Рисунок 1" descr="C:\Users\S2_20\Desktop\тит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2_20\Desktop\тит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95" cy="84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D2" w:rsidRDefault="00525DD2" w:rsidP="003678DC">
      <w:pPr>
        <w:spacing w:after="0"/>
        <w:jc w:val="center"/>
        <w:rPr>
          <w:rFonts w:ascii="Times New Roman" w:hAnsi="Times New Roman" w:cs="Times New Roman"/>
          <w:b/>
        </w:rPr>
      </w:pPr>
    </w:p>
    <w:p w:rsidR="00525DD2" w:rsidRDefault="00525DD2" w:rsidP="003678DC">
      <w:pPr>
        <w:spacing w:after="0"/>
        <w:jc w:val="center"/>
        <w:rPr>
          <w:rFonts w:ascii="Times New Roman" w:hAnsi="Times New Roman" w:cs="Times New Roman"/>
          <w:b/>
        </w:rPr>
      </w:pPr>
    </w:p>
    <w:p w:rsidR="00525DD2" w:rsidRDefault="00525DD2" w:rsidP="003678DC">
      <w:pPr>
        <w:spacing w:after="0"/>
        <w:jc w:val="center"/>
        <w:rPr>
          <w:rFonts w:ascii="Times New Roman" w:hAnsi="Times New Roman" w:cs="Times New Roman"/>
          <w:b/>
        </w:rPr>
      </w:pPr>
    </w:p>
    <w:p w:rsidR="00525DD2" w:rsidRDefault="00525DD2" w:rsidP="003678DC">
      <w:pPr>
        <w:spacing w:after="0"/>
        <w:jc w:val="center"/>
        <w:rPr>
          <w:rFonts w:ascii="Times New Roman" w:hAnsi="Times New Roman" w:cs="Times New Roman"/>
          <w:b/>
        </w:rPr>
      </w:pPr>
    </w:p>
    <w:p w:rsidR="00525DD2" w:rsidRDefault="00525DD2" w:rsidP="003678DC">
      <w:pPr>
        <w:spacing w:after="0"/>
        <w:jc w:val="center"/>
        <w:rPr>
          <w:rFonts w:ascii="Times New Roman" w:hAnsi="Times New Roman" w:cs="Times New Roman"/>
          <w:b/>
        </w:rPr>
      </w:pPr>
    </w:p>
    <w:p w:rsidR="003678DC" w:rsidRDefault="003678DC" w:rsidP="003678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3678DC" w:rsidRDefault="003678DC" w:rsidP="003678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ШКОЛА №2</w:t>
      </w:r>
    </w:p>
    <w:p w:rsidR="003678DC" w:rsidRDefault="003678DC" w:rsidP="003678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 Стрежевой»</w:t>
      </w:r>
    </w:p>
    <w:p w:rsidR="003678DC" w:rsidRDefault="003678DC" w:rsidP="003678DC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636780, Томская область, городской округ Стрежевой, 2 </w:t>
      </w:r>
      <w:proofErr w:type="spellStart"/>
      <w:r>
        <w:rPr>
          <w:rFonts w:ascii="Times New Roman" w:hAnsi="Times New Roman" w:cs="Times New Roman"/>
          <w:i/>
        </w:rPr>
        <w:t>мкр</w:t>
      </w:r>
      <w:proofErr w:type="spellEnd"/>
      <w:r>
        <w:rPr>
          <w:rFonts w:ascii="Times New Roman" w:hAnsi="Times New Roman" w:cs="Times New Roman"/>
          <w:i/>
        </w:rPr>
        <w:t>., д. 242</w:t>
      </w:r>
    </w:p>
    <w:p w:rsidR="003678DC" w:rsidRDefault="003678DC" w:rsidP="003678DC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E</w:t>
      </w:r>
      <w:r>
        <w:rPr>
          <w:rFonts w:ascii="Times New Roman" w:hAnsi="Times New Roman" w:cs="Times New Roman"/>
          <w:i/>
        </w:rPr>
        <w:t xml:space="preserve"> – </w:t>
      </w:r>
      <w:proofErr w:type="gramStart"/>
      <w:r>
        <w:rPr>
          <w:rFonts w:ascii="Times New Roman" w:hAnsi="Times New Roman" w:cs="Times New Roman"/>
          <w:i/>
          <w:lang w:val="en-US"/>
        </w:rPr>
        <w:t>mail</w:t>
      </w:r>
      <w:proofErr w:type="gramEnd"/>
      <w:r>
        <w:rPr>
          <w:rFonts w:ascii="Times New Roman" w:hAnsi="Times New Roman" w:cs="Times New Roman"/>
          <w:i/>
        </w:rPr>
        <w:t xml:space="preserve">: </w:t>
      </w:r>
      <w:hyperlink r:id="rId6" w:history="1">
        <w:r>
          <w:rPr>
            <w:rStyle w:val="a3"/>
            <w:i/>
          </w:rPr>
          <w:t>shkola2@</w:t>
        </w:r>
        <w:proofErr w:type="spellStart"/>
        <w:r>
          <w:rPr>
            <w:rStyle w:val="a3"/>
            <w:i/>
            <w:lang w:val="en-US"/>
          </w:rPr>
          <w:t>guostrj</w:t>
        </w:r>
        <w:proofErr w:type="spellEnd"/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</w:rPr>
        <w:t>, тел./факс: (838259)54096</w:t>
      </w:r>
    </w:p>
    <w:p w:rsidR="003678DC" w:rsidRDefault="003678DC"/>
    <w:p w:rsidR="003678DC" w:rsidRDefault="003678DC"/>
    <w:p w:rsidR="003678DC" w:rsidRDefault="003678DC">
      <w:pPr>
        <w:rPr>
          <w:rFonts w:ascii="Times New Roman" w:hAnsi="Times New Roman" w:cs="Times New Roman"/>
          <w:sz w:val="20"/>
          <w:szCs w:val="20"/>
        </w:rPr>
        <w:sectPr w:rsidR="00367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678DC" w:rsidTr="00070825">
        <w:tc>
          <w:tcPr>
            <w:tcW w:w="5245" w:type="dxa"/>
            <w:hideMark/>
          </w:tcPr>
          <w:p w:rsidR="003678DC" w:rsidRPr="00E20E0C" w:rsidRDefault="003678DC" w:rsidP="0036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3678DC" w:rsidRDefault="005570BF" w:rsidP="0036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3678DC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3678DC" w:rsidRDefault="003678DC" w:rsidP="0036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</w:t>
            </w: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Стрежевой</w:t>
            </w:r>
          </w:p>
          <w:p w:rsidR="003678DC" w:rsidRDefault="003678DC" w:rsidP="00557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2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0B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42105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57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421051" w:rsidRPr="00421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57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421051" w:rsidRPr="00421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21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57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hideMark/>
          </w:tcPr>
          <w:p w:rsidR="003678DC" w:rsidRDefault="003678DC" w:rsidP="0036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678DC" w:rsidRDefault="003678DC" w:rsidP="0036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«С</w:t>
            </w:r>
            <w:r w:rsidRPr="0046224E">
              <w:rPr>
                <w:rFonts w:ascii="Times New Roman" w:hAnsi="Times New Roman" w:cs="Times New Roman"/>
                <w:sz w:val="24"/>
                <w:szCs w:val="24"/>
              </w:rPr>
              <w:t>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Стрежевой</w:t>
            </w:r>
            <w:r w:rsidR="00421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8DC" w:rsidRDefault="003678DC" w:rsidP="0036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42105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421051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="004210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78DC" w:rsidRDefault="003678DC" w:rsidP="00557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570B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42105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57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23.10</w:t>
            </w:r>
            <w:r w:rsidR="00421051" w:rsidRPr="00421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21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57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21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017B" w:rsidRDefault="006A017B" w:rsidP="003678DC">
      <w:pPr>
        <w:rPr>
          <w:rFonts w:ascii="Times New Roman" w:hAnsi="Times New Roman" w:cs="Times New Roman"/>
          <w:sz w:val="20"/>
          <w:szCs w:val="20"/>
        </w:rPr>
      </w:pPr>
    </w:p>
    <w:p w:rsidR="003678DC" w:rsidRDefault="003678DC" w:rsidP="003678DC">
      <w:pPr>
        <w:rPr>
          <w:rFonts w:ascii="Times New Roman" w:hAnsi="Times New Roman" w:cs="Times New Roman"/>
          <w:sz w:val="20"/>
          <w:szCs w:val="20"/>
        </w:rPr>
      </w:pPr>
    </w:p>
    <w:p w:rsidR="003678DC" w:rsidRDefault="003678DC" w:rsidP="003678DC">
      <w:pPr>
        <w:rPr>
          <w:rFonts w:ascii="Times New Roman" w:hAnsi="Times New Roman" w:cs="Times New Roman"/>
          <w:sz w:val="20"/>
          <w:szCs w:val="20"/>
        </w:rPr>
      </w:pPr>
    </w:p>
    <w:p w:rsidR="003678DC" w:rsidRDefault="003678DC" w:rsidP="003678DC">
      <w:pPr>
        <w:rPr>
          <w:rFonts w:ascii="Times New Roman" w:hAnsi="Times New Roman" w:cs="Times New Roman"/>
          <w:sz w:val="20"/>
          <w:szCs w:val="20"/>
        </w:rPr>
      </w:pPr>
    </w:p>
    <w:p w:rsidR="003678DC" w:rsidRDefault="003678DC" w:rsidP="003678DC">
      <w:pPr>
        <w:rPr>
          <w:rFonts w:ascii="Times New Roman" w:hAnsi="Times New Roman" w:cs="Times New Roman"/>
          <w:sz w:val="20"/>
          <w:szCs w:val="20"/>
        </w:rPr>
      </w:pPr>
    </w:p>
    <w:p w:rsidR="003678DC" w:rsidRDefault="003678DC" w:rsidP="00367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8DC">
        <w:rPr>
          <w:rFonts w:ascii="Times New Roman" w:hAnsi="Times New Roman" w:cs="Times New Roman"/>
          <w:b/>
          <w:sz w:val="32"/>
          <w:szCs w:val="32"/>
        </w:rPr>
        <w:t xml:space="preserve">Программа развития системы наставничества </w:t>
      </w:r>
    </w:p>
    <w:p w:rsidR="003678DC" w:rsidRDefault="003678DC" w:rsidP="00367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8DC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МОУ «СОШ №2» на 20</w:t>
      </w:r>
      <w:r w:rsidR="005570BF">
        <w:rPr>
          <w:rFonts w:ascii="Times New Roman" w:hAnsi="Times New Roman" w:cs="Times New Roman"/>
          <w:b/>
          <w:sz w:val="32"/>
          <w:szCs w:val="32"/>
        </w:rPr>
        <w:t xml:space="preserve">20 – 2024 </w:t>
      </w:r>
      <w:r w:rsidRPr="003678DC">
        <w:rPr>
          <w:rFonts w:ascii="Times New Roman" w:hAnsi="Times New Roman" w:cs="Times New Roman"/>
          <w:b/>
          <w:sz w:val="32"/>
          <w:szCs w:val="32"/>
        </w:rPr>
        <w:t>годы</w:t>
      </w:r>
    </w:p>
    <w:p w:rsidR="003678DC" w:rsidRDefault="003678DC" w:rsidP="00367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556" w:rsidRDefault="00CC6556" w:rsidP="00CC6556">
      <w:pPr>
        <w:ind w:left="623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6556" w:rsidRPr="00AA4576" w:rsidRDefault="00CC6556" w:rsidP="00CC6556">
      <w:pPr>
        <w:ind w:left="623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4576">
        <w:rPr>
          <w:rFonts w:ascii="Times New Roman" w:hAnsi="Times New Roman" w:cs="Times New Roman"/>
          <w:b/>
          <w:bCs/>
          <w:iCs/>
          <w:sz w:val="24"/>
          <w:szCs w:val="24"/>
        </w:rPr>
        <w:t>Автор программы:</w:t>
      </w:r>
    </w:p>
    <w:p w:rsidR="00CC6556" w:rsidRPr="00AA4576" w:rsidRDefault="00CC6556" w:rsidP="00CC6556">
      <w:pPr>
        <w:ind w:left="623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4576">
        <w:rPr>
          <w:rFonts w:ascii="Times New Roman" w:hAnsi="Times New Roman" w:cs="Times New Roman"/>
          <w:b/>
          <w:bCs/>
          <w:iCs/>
          <w:sz w:val="24"/>
          <w:szCs w:val="24"/>
        </w:rPr>
        <w:t>Белоус Ирина Петровна, зам. директора по УВР</w:t>
      </w:r>
    </w:p>
    <w:p w:rsidR="00CC6556" w:rsidRPr="00AA4576" w:rsidRDefault="00CC6556" w:rsidP="00CC65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6556" w:rsidRDefault="00CC6556" w:rsidP="00CC65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6556" w:rsidRPr="00AA4576" w:rsidRDefault="00CC6556" w:rsidP="00CC65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6556" w:rsidRPr="00AA4576" w:rsidRDefault="00CC6556" w:rsidP="00CC65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6556" w:rsidRPr="00AA4576" w:rsidRDefault="00CC6556" w:rsidP="00CC65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6556" w:rsidRPr="00AA4576" w:rsidRDefault="00CC6556" w:rsidP="00CC65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6556" w:rsidRPr="00AA4576" w:rsidRDefault="00CC6556" w:rsidP="00CC65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6556" w:rsidRPr="00AA4576" w:rsidRDefault="00CC6556" w:rsidP="00CC65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г. Стрежевой, 20</w:t>
      </w:r>
      <w:r w:rsidR="005570BF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</w:p>
    <w:p w:rsidR="003678DC" w:rsidRDefault="003678DC" w:rsidP="00367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6F5" w:rsidRPr="006266F5" w:rsidRDefault="006266F5" w:rsidP="007C4BAB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6266F5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lastRenderedPageBreak/>
        <w:t>ПОЯСНИТЕЛЬНАЯ ЗАПИСКА</w:t>
      </w:r>
    </w:p>
    <w:p w:rsidR="006266F5" w:rsidRPr="006266F5" w:rsidRDefault="006266F5" w:rsidP="006266F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6266F5" w:rsidRPr="006266F5" w:rsidRDefault="006266F5" w:rsidP="006266F5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разработки программы наставничества</w:t>
      </w:r>
    </w:p>
    <w:p w:rsidR="006266F5" w:rsidRPr="006266F5" w:rsidRDefault="006266F5" w:rsidP="0062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6266F5" w:rsidRPr="006266F5" w:rsidRDefault="006266F5" w:rsidP="0062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Поддержка молодых специалистов, а также вновь прибывших </w:t>
      </w:r>
      <w:r w:rsidR="00027A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учителей</w:t>
      </w: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</w:t>
      </w:r>
      <w:proofErr w:type="gramStart"/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конкретное  образовательное</w:t>
      </w:r>
      <w:proofErr w:type="gramEnd"/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учреждение – одна из ключевых задач образовательной политики.</w:t>
      </w:r>
    </w:p>
    <w:p w:rsidR="006266F5" w:rsidRPr="006266F5" w:rsidRDefault="006266F5" w:rsidP="0062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027A9E" w:rsidRDefault="006266F5" w:rsidP="0002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</w:t>
      </w:r>
      <w:r w:rsidR="00027A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фессиональный стандарт педагога</w:t>
      </w: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6266F5" w:rsidRPr="006266F5" w:rsidRDefault="00027A9E" w:rsidP="00027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6266F5"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6266F5" w:rsidRPr="006266F5" w:rsidRDefault="006266F5" w:rsidP="0062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Профессиональная помощь необходима не только молодым, начинающим педагогам, но учителям</w:t>
      </w:r>
      <w:r w:rsidR="00027A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испытывающих затруднения</w:t>
      </w: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</w:t>
      </w:r>
      <w:r w:rsidRPr="006266F5">
        <w:rPr>
          <w:rFonts w:ascii="Times New Roman" w:eastAsia="Times New Roman" w:hAnsi="Times New Roman" w:cs="Times New Roman"/>
          <w:sz w:val="24"/>
          <w:lang w:eastAsia="ru-RU"/>
        </w:rPr>
        <w:t xml:space="preserve">, а </w:t>
      </w:r>
      <w:proofErr w:type="gramStart"/>
      <w:r w:rsidRPr="006266F5">
        <w:rPr>
          <w:rFonts w:ascii="Times New Roman" w:eastAsia="Times New Roman" w:hAnsi="Times New Roman" w:cs="Times New Roman"/>
          <w:sz w:val="24"/>
          <w:lang w:eastAsia="ru-RU"/>
        </w:rPr>
        <w:t>также  оказывать</w:t>
      </w:r>
      <w:proofErr w:type="gramEnd"/>
      <w:r w:rsidRPr="006266F5">
        <w:rPr>
          <w:rFonts w:ascii="Times New Roman" w:eastAsia="Times New Roman" w:hAnsi="Times New Roman" w:cs="Times New Roman"/>
          <w:sz w:val="24"/>
          <w:lang w:eastAsia="ru-RU"/>
        </w:rPr>
        <w:t xml:space="preserve"> методическую помощь в работе.  </w:t>
      </w:r>
    </w:p>
    <w:p w:rsidR="006266F5" w:rsidRPr="006266F5" w:rsidRDefault="006266F5" w:rsidP="0062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</w:t>
      </w:r>
      <w:r w:rsidR="00027A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наставляемому</w:t>
      </w: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</w:t>
      </w:r>
      <w:r w:rsidR="00027A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наставляемого</w:t>
      </w: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получить поддержку опытных педагогов-наставников, которые готовы оказать им теоретическую и </w:t>
      </w:r>
      <w:proofErr w:type="gramStart"/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практическую  помощь</w:t>
      </w:r>
      <w:proofErr w:type="gramEnd"/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рабочем месте, повысить их профессиональную компетентность.</w:t>
      </w:r>
    </w:p>
    <w:p w:rsidR="006266F5" w:rsidRPr="006266F5" w:rsidRDefault="006266F5" w:rsidP="0062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Настоящая программа призвана помочь в организации деятельности наставников с </w:t>
      </w:r>
      <w:r w:rsidR="003C36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наставляемыми</w:t>
      </w:r>
      <w:r w:rsidRPr="006266F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педагогами на уровне образовательной организации.</w:t>
      </w:r>
      <w:r w:rsidRPr="006266F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266F5" w:rsidRPr="006266F5" w:rsidRDefault="006266F5" w:rsidP="00626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266F5">
        <w:rPr>
          <w:rFonts w:ascii="Times New Roman" w:eastAsia="Times New Roman" w:hAnsi="Times New Roman" w:cs="Times New Roman"/>
          <w:sz w:val="24"/>
          <w:lang w:eastAsia="ru-RU"/>
        </w:rPr>
        <w:t>Данная программа очень актуальна для нашей школы, так как у нас работа</w:t>
      </w:r>
      <w:r w:rsidR="003C363E">
        <w:rPr>
          <w:rFonts w:ascii="Times New Roman" w:eastAsia="Times New Roman" w:hAnsi="Times New Roman" w:cs="Times New Roman"/>
          <w:sz w:val="24"/>
          <w:lang w:eastAsia="ru-RU"/>
        </w:rPr>
        <w:t xml:space="preserve">ют и молодые педагоги </w:t>
      </w:r>
      <w:proofErr w:type="gramStart"/>
      <w:r w:rsidR="003C363E">
        <w:rPr>
          <w:rFonts w:ascii="Times New Roman" w:eastAsia="Times New Roman" w:hAnsi="Times New Roman" w:cs="Times New Roman"/>
          <w:sz w:val="24"/>
          <w:lang w:eastAsia="ru-RU"/>
        </w:rPr>
        <w:t xml:space="preserve">и </w:t>
      </w:r>
      <w:r w:rsidRPr="006266F5">
        <w:rPr>
          <w:rFonts w:ascii="Times New Roman" w:eastAsia="Times New Roman" w:hAnsi="Times New Roman" w:cs="Times New Roman"/>
          <w:sz w:val="24"/>
          <w:lang w:eastAsia="ru-RU"/>
        </w:rPr>
        <w:t xml:space="preserve"> вновь</w:t>
      </w:r>
      <w:proofErr w:type="gramEnd"/>
      <w:r w:rsidRPr="006266F5">
        <w:rPr>
          <w:rFonts w:ascii="Times New Roman" w:eastAsia="Times New Roman" w:hAnsi="Times New Roman" w:cs="Times New Roman"/>
          <w:sz w:val="24"/>
          <w:lang w:eastAsia="ru-RU"/>
        </w:rPr>
        <w:t xml:space="preserve"> прибывш</w:t>
      </w:r>
      <w:r w:rsidR="003C363E">
        <w:rPr>
          <w:rFonts w:ascii="Times New Roman" w:eastAsia="Times New Roman" w:hAnsi="Times New Roman" w:cs="Times New Roman"/>
          <w:sz w:val="24"/>
          <w:lang w:eastAsia="ru-RU"/>
        </w:rPr>
        <w:t>ие</w:t>
      </w:r>
      <w:r w:rsidRPr="006266F5">
        <w:rPr>
          <w:rFonts w:ascii="Times New Roman" w:eastAsia="Times New Roman" w:hAnsi="Times New Roman" w:cs="Times New Roman"/>
          <w:sz w:val="24"/>
          <w:lang w:eastAsia="ru-RU"/>
        </w:rPr>
        <w:t xml:space="preserve"> учител</w:t>
      </w:r>
      <w:r w:rsidR="003C363E"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Pr="006266F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266F5" w:rsidRPr="006266F5" w:rsidRDefault="006266F5" w:rsidP="00626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78DC" w:rsidRPr="003678DC" w:rsidRDefault="003678DC" w:rsidP="0048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DC">
        <w:rPr>
          <w:rFonts w:ascii="Times New Roman" w:hAnsi="Times New Roman" w:cs="Times New Roman"/>
          <w:b/>
          <w:sz w:val="28"/>
          <w:szCs w:val="28"/>
        </w:rPr>
        <w:t>Цель, задачи, этапы реализации программы</w:t>
      </w:r>
    </w:p>
    <w:p w:rsidR="004845B9" w:rsidRPr="004845B9" w:rsidRDefault="003678DC" w:rsidP="0048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678D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678DC">
        <w:rPr>
          <w:rFonts w:ascii="Times New Roman" w:hAnsi="Times New Roman" w:cs="Times New Roman"/>
          <w:sz w:val="24"/>
          <w:szCs w:val="24"/>
        </w:rPr>
        <w:t xml:space="preserve">– создание условий для внедрения и развития системы наставничества в </w:t>
      </w:r>
      <w:r>
        <w:rPr>
          <w:rFonts w:ascii="Times New Roman" w:hAnsi="Times New Roman" w:cs="Times New Roman"/>
          <w:sz w:val="24"/>
          <w:szCs w:val="24"/>
        </w:rPr>
        <w:t>МОУ «СОШ №2»</w:t>
      </w:r>
      <w:r w:rsidR="004845B9">
        <w:rPr>
          <w:rFonts w:ascii="Times New Roman" w:hAnsi="Times New Roman" w:cs="Times New Roman"/>
          <w:sz w:val="24"/>
          <w:szCs w:val="24"/>
        </w:rPr>
        <w:t xml:space="preserve">, для </w:t>
      </w:r>
      <w:r w:rsidR="004845B9" w:rsidRPr="004845B9">
        <w:rPr>
          <w:rFonts w:ascii="Times New Roman" w:eastAsia="Times New Roman" w:hAnsi="Times New Roman" w:cs="Times New Roman"/>
          <w:sz w:val="24"/>
          <w:lang w:eastAsia="ru-RU"/>
        </w:rPr>
        <w:t>максимально полно</w:t>
      </w:r>
      <w:r w:rsidR="004845B9">
        <w:rPr>
          <w:rFonts w:ascii="Times New Roman" w:eastAsia="Times New Roman" w:hAnsi="Times New Roman" w:cs="Times New Roman"/>
          <w:sz w:val="24"/>
          <w:lang w:eastAsia="ru-RU"/>
        </w:rPr>
        <w:t>го</w:t>
      </w:r>
      <w:r w:rsidR="004845B9" w:rsidRPr="004845B9">
        <w:rPr>
          <w:rFonts w:ascii="Times New Roman" w:eastAsia="Times New Roman" w:hAnsi="Times New Roman" w:cs="Times New Roman"/>
          <w:sz w:val="24"/>
          <w:lang w:eastAsia="ru-RU"/>
        </w:rPr>
        <w:t xml:space="preserve"> раскрыти</w:t>
      </w:r>
      <w:r w:rsidR="004845B9"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="004845B9" w:rsidRPr="004845B9">
        <w:rPr>
          <w:rFonts w:ascii="Times New Roman" w:eastAsia="Times New Roman" w:hAnsi="Times New Roman" w:cs="Times New Roman"/>
          <w:sz w:val="24"/>
          <w:lang w:eastAsia="ru-RU"/>
        </w:rPr>
        <w:t xml:space="preserve"> потенциала лич</w:t>
      </w:r>
      <w:r w:rsidR="004845B9">
        <w:rPr>
          <w:rFonts w:ascii="Times New Roman" w:eastAsia="Times New Roman" w:hAnsi="Times New Roman" w:cs="Times New Roman"/>
          <w:sz w:val="24"/>
          <w:lang w:eastAsia="ru-RU"/>
        </w:rPr>
        <w:t>ности наставляемого, необходимого</w:t>
      </w:r>
      <w:r w:rsidR="004845B9" w:rsidRPr="004845B9">
        <w:rPr>
          <w:rFonts w:ascii="Times New Roman" w:eastAsia="Times New Roman" w:hAnsi="Times New Roman" w:cs="Times New Roman"/>
          <w:sz w:val="24"/>
          <w:lang w:eastAsia="ru-RU"/>
        </w:rPr>
        <w:t xml:space="preserve">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</w:t>
      </w:r>
      <w:r w:rsidR="004845B9" w:rsidRPr="004845B9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системы поддержки, самоопределения и профессиональной </w:t>
      </w:r>
      <w:proofErr w:type="gramStart"/>
      <w:r w:rsidR="004845B9" w:rsidRPr="004845B9">
        <w:rPr>
          <w:rFonts w:ascii="Times New Roman" w:eastAsia="Times New Roman" w:hAnsi="Times New Roman" w:cs="Times New Roman"/>
          <w:sz w:val="24"/>
          <w:lang w:eastAsia="ru-RU"/>
        </w:rPr>
        <w:t>ориентации  молодых</w:t>
      </w:r>
      <w:proofErr w:type="gramEnd"/>
      <w:r w:rsidR="004845B9" w:rsidRPr="004845B9">
        <w:rPr>
          <w:rFonts w:ascii="Times New Roman" w:eastAsia="Times New Roman" w:hAnsi="Times New Roman" w:cs="Times New Roman"/>
          <w:sz w:val="24"/>
          <w:lang w:eastAsia="ru-RU"/>
        </w:rPr>
        <w:t xml:space="preserve"> и вновь прибывших специалистов, проживающих на территории РФ.</w:t>
      </w:r>
    </w:p>
    <w:p w:rsidR="003678DC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DC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DC">
        <w:rPr>
          <w:rFonts w:ascii="Times New Roman" w:hAnsi="Times New Roman" w:cs="Times New Roman"/>
          <w:sz w:val="24"/>
          <w:szCs w:val="24"/>
        </w:rPr>
        <w:t xml:space="preserve">Организация и внедрение наставничества в Школе предполагает реализацию четырех основных этапов: </w:t>
      </w:r>
    </w:p>
    <w:p w:rsidR="003678DC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DC">
        <w:rPr>
          <w:rFonts w:ascii="Times New Roman" w:hAnsi="Times New Roman" w:cs="Times New Roman"/>
          <w:sz w:val="24"/>
          <w:szCs w:val="24"/>
        </w:rPr>
        <w:t xml:space="preserve">1. Организация наставничества. На первом этапе принимаются необходимые документы, определяются ответственные лица за организацию и руководство наставничеством, а также выбираются формы наставничества. </w:t>
      </w:r>
    </w:p>
    <w:p w:rsidR="003678DC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DC">
        <w:rPr>
          <w:rFonts w:ascii="Times New Roman" w:hAnsi="Times New Roman" w:cs="Times New Roman"/>
          <w:sz w:val="24"/>
          <w:szCs w:val="24"/>
        </w:rPr>
        <w:t>2. Назначение наставников и лиц, в отношении которых осуществляется наставничество.</w:t>
      </w:r>
    </w:p>
    <w:p w:rsidR="003678DC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DC">
        <w:rPr>
          <w:rFonts w:ascii="Times New Roman" w:hAnsi="Times New Roman" w:cs="Times New Roman"/>
          <w:sz w:val="24"/>
          <w:szCs w:val="24"/>
        </w:rPr>
        <w:t xml:space="preserve"> 3. Прохождение наставничества. На данном этапе происходит реализация процесса наставничества: утверждается перечень мероприятий по наставничеству, определяются формы и методы работы наставников, осуществляется выбор инструментов, применяемых для реализации наставничества. </w:t>
      </w:r>
    </w:p>
    <w:p w:rsidR="003678DC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DC">
        <w:rPr>
          <w:rFonts w:ascii="Times New Roman" w:hAnsi="Times New Roman" w:cs="Times New Roman"/>
          <w:sz w:val="24"/>
          <w:szCs w:val="24"/>
        </w:rPr>
        <w:t xml:space="preserve">4. Завершение наставничества. Завершающий этап предполагает подведение итогов наставничества и получение обратной связи от наставников и лиц, в отношении которых осуществлялось наставничество, поощрение наставников по результатам проведенной работы. </w:t>
      </w:r>
    </w:p>
    <w:p w:rsidR="003678DC" w:rsidRPr="00693229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678DC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DC">
        <w:rPr>
          <w:rFonts w:ascii="Times New Roman" w:hAnsi="Times New Roman" w:cs="Times New Roman"/>
          <w:sz w:val="24"/>
          <w:szCs w:val="24"/>
        </w:rPr>
        <w:t xml:space="preserve"> 1. Обеспечить адаптацию молодых педагогических работников в коллективе. </w:t>
      </w:r>
    </w:p>
    <w:p w:rsidR="003678DC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DC">
        <w:rPr>
          <w:rFonts w:ascii="Times New Roman" w:hAnsi="Times New Roman" w:cs="Times New Roman"/>
          <w:sz w:val="24"/>
          <w:szCs w:val="24"/>
        </w:rPr>
        <w:t xml:space="preserve">2. Обеспечить повышение профессиональной компетентности и профессионального мастерства </w:t>
      </w:r>
      <w:r w:rsidR="005570BF">
        <w:rPr>
          <w:rFonts w:ascii="Times New Roman" w:hAnsi="Times New Roman" w:cs="Times New Roman"/>
          <w:sz w:val="24"/>
          <w:szCs w:val="24"/>
        </w:rPr>
        <w:t>наставляемых</w:t>
      </w:r>
      <w:r w:rsidRPr="003678DC">
        <w:rPr>
          <w:rFonts w:ascii="Times New Roman" w:hAnsi="Times New Roman" w:cs="Times New Roman"/>
          <w:sz w:val="24"/>
          <w:szCs w:val="24"/>
        </w:rPr>
        <w:t xml:space="preserve"> педагогических работников с учетом их потребностей, затруднений, достижений. </w:t>
      </w:r>
    </w:p>
    <w:p w:rsidR="003678DC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DC">
        <w:rPr>
          <w:rFonts w:ascii="Times New Roman" w:hAnsi="Times New Roman" w:cs="Times New Roman"/>
          <w:sz w:val="24"/>
          <w:szCs w:val="24"/>
        </w:rPr>
        <w:t xml:space="preserve">3. Способствовать планированию карьеры молодых педагогических работников, повышению мотивации к росту квалификационного уровня. </w:t>
      </w:r>
    </w:p>
    <w:p w:rsidR="003678DC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DC">
        <w:rPr>
          <w:rFonts w:ascii="Times New Roman" w:hAnsi="Times New Roman" w:cs="Times New Roman"/>
          <w:sz w:val="24"/>
          <w:szCs w:val="24"/>
        </w:rPr>
        <w:t xml:space="preserve">4. Приобщать молодых специалистов к корпоративной культуре Школы, способствовать объединению в высокопрофессиональную работоспособную команду на основе школьных традиций. </w:t>
      </w:r>
    </w:p>
    <w:p w:rsidR="00693229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DC">
        <w:rPr>
          <w:rFonts w:ascii="Times New Roman" w:hAnsi="Times New Roman" w:cs="Times New Roman"/>
          <w:sz w:val="24"/>
          <w:szCs w:val="24"/>
        </w:rPr>
        <w:t xml:space="preserve">5. Обеспечить работу наставника с </w:t>
      </w:r>
      <w:r w:rsidR="005570BF">
        <w:rPr>
          <w:rFonts w:ascii="Times New Roman" w:hAnsi="Times New Roman" w:cs="Times New Roman"/>
          <w:sz w:val="24"/>
          <w:szCs w:val="24"/>
        </w:rPr>
        <w:t xml:space="preserve">наставляемым </w:t>
      </w:r>
      <w:r w:rsidRPr="003678DC">
        <w:rPr>
          <w:rFonts w:ascii="Times New Roman" w:hAnsi="Times New Roman" w:cs="Times New Roman"/>
          <w:sz w:val="24"/>
          <w:szCs w:val="24"/>
        </w:rPr>
        <w:t>педагогом на основе прохождения необходимых этапов:</w:t>
      </w:r>
    </w:p>
    <w:p w:rsidR="00693229" w:rsidRDefault="003678DC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29">
        <w:rPr>
          <w:rFonts w:ascii="Times New Roman" w:hAnsi="Times New Roman" w:cs="Times New Roman"/>
          <w:b/>
          <w:sz w:val="24"/>
          <w:szCs w:val="24"/>
        </w:rPr>
        <w:t xml:space="preserve"> 1-й этап</w:t>
      </w:r>
      <w:r w:rsidRPr="003678DC">
        <w:rPr>
          <w:rFonts w:ascii="Times New Roman" w:hAnsi="Times New Roman" w:cs="Times New Roman"/>
          <w:sz w:val="24"/>
          <w:szCs w:val="24"/>
        </w:rPr>
        <w:t xml:space="preserve"> – адаптационный. Наставник определяет круг обязанностей и полномочий молодого педагогического работника, проводит </w:t>
      </w:r>
      <w:r w:rsidRPr="00693229">
        <w:rPr>
          <w:rFonts w:ascii="Times New Roman" w:hAnsi="Times New Roman" w:cs="Times New Roman"/>
          <w:sz w:val="24"/>
          <w:szCs w:val="24"/>
        </w:rPr>
        <w:t>диагностику</w:t>
      </w:r>
      <w:r w:rsidR="00693229">
        <w:rPr>
          <w:rFonts w:ascii="Times New Roman" w:hAnsi="Times New Roman" w:cs="Times New Roman"/>
          <w:sz w:val="24"/>
          <w:szCs w:val="24"/>
        </w:rPr>
        <w:t xml:space="preserve"> </w:t>
      </w:r>
      <w:r w:rsidR="00693229" w:rsidRPr="00693229">
        <w:rPr>
          <w:rFonts w:ascii="Times New Roman" w:hAnsi="Times New Roman" w:cs="Times New Roman"/>
          <w:sz w:val="24"/>
          <w:szCs w:val="24"/>
        </w:rPr>
        <w:t xml:space="preserve">профессиональных затруднений с целью разработки индивидуальной программы наставничества. </w:t>
      </w:r>
    </w:p>
    <w:p w:rsidR="00693229" w:rsidRDefault="00693229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29">
        <w:rPr>
          <w:rFonts w:ascii="Times New Roman" w:hAnsi="Times New Roman" w:cs="Times New Roman"/>
          <w:b/>
          <w:sz w:val="24"/>
          <w:szCs w:val="24"/>
        </w:rPr>
        <w:t>2-й этап</w:t>
      </w:r>
      <w:r w:rsidRPr="00693229">
        <w:rPr>
          <w:rFonts w:ascii="Times New Roman" w:hAnsi="Times New Roman" w:cs="Times New Roman"/>
          <w:sz w:val="24"/>
          <w:szCs w:val="24"/>
        </w:rPr>
        <w:t xml:space="preserve"> – основной (проектировочный). Наставник совместно с подопечным разрабатывает и реализует индивидуальную программу адаптации, осуществляет корректировку профессиональных умений молодого педагогического работника, помогает выстроить ему собственную программу самосовершенствования. </w:t>
      </w:r>
    </w:p>
    <w:p w:rsidR="00693229" w:rsidRDefault="00693229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29">
        <w:rPr>
          <w:rFonts w:ascii="Times New Roman" w:hAnsi="Times New Roman" w:cs="Times New Roman"/>
          <w:b/>
          <w:sz w:val="24"/>
          <w:szCs w:val="24"/>
        </w:rPr>
        <w:t>3-й этап</w:t>
      </w:r>
      <w:r w:rsidRPr="00693229">
        <w:rPr>
          <w:rFonts w:ascii="Times New Roman" w:hAnsi="Times New Roman" w:cs="Times New Roman"/>
          <w:sz w:val="24"/>
          <w:szCs w:val="24"/>
        </w:rPr>
        <w:t xml:space="preserve"> – контрольно-оценочный. Наставник проверяет уровень профессиональной компетентности молодого педагогического работника, определяет степень его готовности к выполнению своих функциональных обязанностей, отчитывается о проделанной работе. </w:t>
      </w:r>
    </w:p>
    <w:p w:rsidR="00693229" w:rsidRDefault="00693229" w:rsidP="0036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F98" w:rsidRPr="007F0144" w:rsidRDefault="00693229" w:rsidP="007F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4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35F98" w:rsidRPr="00835F98" w:rsidRDefault="00693229" w:rsidP="00835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98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="005570BF">
        <w:rPr>
          <w:rFonts w:ascii="Times New Roman" w:hAnsi="Times New Roman" w:cs="Times New Roman"/>
          <w:b/>
          <w:i/>
          <w:sz w:val="24"/>
          <w:szCs w:val="24"/>
        </w:rPr>
        <w:t>наставляемого</w:t>
      </w:r>
      <w:r w:rsidRPr="00835F98"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педагогического работника</w:t>
      </w:r>
      <w:r w:rsidRPr="00835F98">
        <w:rPr>
          <w:rFonts w:ascii="Times New Roman" w:hAnsi="Times New Roman" w:cs="Times New Roman"/>
          <w:i/>
          <w:sz w:val="24"/>
          <w:szCs w:val="24"/>
        </w:rPr>
        <w:t>:</w:t>
      </w:r>
      <w:r w:rsidRPr="00835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F98" w:rsidRPr="00835F98" w:rsidRDefault="00693229" w:rsidP="00835F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98">
        <w:rPr>
          <w:rFonts w:ascii="Times New Roman" w:hAnsi="Times New Roman" w:cs="Times New Roman"/>
          <w:sz w:val="24"/>
          <w:szCs w:val="24"/>
        </w:rPr>
        <w:t xml:space="preserve">активизация практических, индивидуальных, самостоятельных навыков профессиональной деятельности; повышение профессиональной компетентности в вопросах педагогики и психологии; </w:t>
      </w:r>
    </w:p>
    <w:p w:rsidR="00835F98" w:rsidRPr="00835F98" w:rsidRDefault="00693229" w:rsidP="00835F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98">
        <w:rPr>
          <w:rFonts w:ascii="Times New Roman" w:hAnsi="Times New Roman" w:cs="Times New Roman"/>
          <w:sz w:val="24"/>
          <w:szCs w:val="24"/>
        </w:rPr>
        <w:t>появление собственных продуктов педагогической деятельности (публикаций, методических разработок, дидактических материалов и т.д.);</w:t>
      </w:r>
    </w:p>
    <w:p w:rsidR="00835F98" w:rsidRPr="00835F98" w:rsidRDefault="00693229" w:rsidP="00835F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98">
        <w:rPr>
          <w:rFonts w:ascii="Times New Roman" w:hAnsi="Times New Roman" w:cs="Times New Roman"/>
          <w:sz w:val="24"/>
          <w:szCs w:val="24"/>
        </w:rPr>
        <w:t xml:space="preserve"> эффективное участие </w:t>
      </w:r>
      <w:r w:rsidR="005570BF">
        <w:rPr>
          <w:rFonts w:ascii="Times New Roman" w:hAnsi="Times New Roman" w:cs="Times New Roman"/>
          <w:sz w:val="24"/>
          <w:szCs w:val="24"/>
        </w:rPr>
        <w:t xml:space="preserve">наставляемого </w:t>
      </w:r>
      <w:r w:rsidRPr="00835F98">
        <w:rPr>
          <w:rFonts w:ascii="Times New Roman" w:hAnsi="Times New Roman" w:cs="Times New Roman"/>
          <w:sz w:val="24"/>
          <w:szCs w:val="24"/>
        </w:rPr>
        <w:t>педагогов в профессиональных конкурсах, фестивалях; наличие портфолио у каждого педагога;</w:t>
      </w:r>
    </w:p>
    <w:p w:rsidR="00835F98" w:rsidRPr="00835F98" w:rsidRDefault="00693229" w:rsidP="00835F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98">
        <w:rPr>
          <w:rFonts w:ascii="Times New Roman" w:hAnsi="Times New Roman" w:cs="Times New Roman"/>
          <w:sz w:val="24"/>
          <w:szCs w:val="24"/>
        </w:rPr>
        <w:t xml:space="preserve"> успешное прохождение процедуры аттестации;</w:t>
      </w:r>
    </w:p>
    <w:p w:rsidR="00835F98" w:rsidRPr="00835F98" w:rsidRDefault="00835F98" w:rsidP="00835F9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F98" w:rsidRDefault="00835F98" w:rsidP="00835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F98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693229" w:rsidRPr="00835F98">
        <w:rPr>
          <w:rFonts w:ascii="Times New Roman" w:hAnsi="Times New Roman" w:cs="Times New Roman"/>
          <w:b/>
          <w:i/>
          <w:sz w:val="24"/>
          <w:szCs w:val="24"/>
        </w:rPr>
        <w:t>ля наставника:</w:t>
      </w:r>
    </w:p>
    <w:p w:rsidR="00835F98" w:rsidRDefault="00693229" w:rsidP="00835F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98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эффективный способ самореализации; </w:t>
      </w:r>
    </w:p>
    <w:p w:rsidR="00835F98" w:rsidRPr="00835F98" w:rsidRDefault="00693229" w:rsidP="00835F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98">
        <w:rPr>
          <w:rFonts w:ascii="Times New Roman" w:hAnsi="Times New Roman" w:cs="Times New Roman"/>
          <w:sz w:val="24"/>
          <w:szCs w:val="24"/>
        </w:rPr>
        <w:t>рост педагогического мастерства; достижение высоких результатов в области аттестации;</w:t>
      </w:r>
    </w:p>
    <w:p w:rsidR="00835F98" w:rsidRDefault="00693229" w:rsidP="00835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98">
        <w:rPr>
          <w:rFonts w:ascii="Times New Roman" w:hAnsi="Times New Roman" w:cs="Times New Roman"/>
          <w:b/>
          <w:i/>
          <w:sz w:val="24"/>
          <w:szCs w:val="24"/>
        </w:rPr>
        <w:t>для Школы:</w:t>
      </w:r>
      <w:r w:rsidRPr="00835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F98" w:rsidRPr="00835F98" w:rsidRDefault="00693229" w:rsidP="00835F9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98">
        <w:rPr>
          <w:rFonts w:ascii="Times New Roman" w:hAnsi="Times New Roman" w:cs="Times New Roman"/>
          <w:sz w:val="24"/>
          <w:szCs w:val="24"/>
        </w:rPr>
        <w:t>успешная адаптация молодых педагогических работников;</w:t>
      </w:r>
    </w:p>
    <w:p w:rsidR="003678DC" w:rsidRPr="00835F98" w:rsidRDefault="00693229" w:rsidP="00835F9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98">
        <w:rPr>
          <w:rFonts w:ascii="Times New Roman" w:hAnsi="Times New Roman" w:cs="Times New Roman"/>
          <w:sz w:val="24"/>
          <w:szCs w:val="24"/>
        </w:rPr>
        <w:t xml:space="preserve"> стабильно развивающийся, высокопрофессиональный, обеспечивающий достижение высоких образовательных результатов педагогический коллектив.</w:t>
      </w:r>
    </w:p>
    <w:p w:rsidR="00835F98" w:rsidRDefault="00835F98" w:rsidP="003678DC">
      <w:pPr>
        <w:jc w:val="center"/>
      </w:pPr>
    </w:p>
    <w:p w:rsidR="003678DC" w:rsidRPr="003C363E" w:rsidRDefault="00693229" w:rsidP="00367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3E">
        <w:rPr>
          <w:rFonts w:ascii="Times New Roman" w:hAnsi="Times New Roman" w:cs="Times New Roman"/>
          <w:b/>
          <w:sz w:val="28"/>
          <w:szCs w:val="28"/>
        </w:rPr>
        <w:t>Основные мероприятия по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4"/>
        <w:gridCol w:w="2297"/>
        <w:gridCol w:w="2240"/>
        <w:gridCol w:w="1658"/>
        <w:gridCol w:w="2276"/>
      </w:tblGrid>
      <w:tr w:rsidR="00693229" w:rsidTr="00147B26">
        <w:tc>
          <w:tcPr>
            <w:tcW w:w="982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1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Направления/ мероприятия</w:t>
            </w:r>
          </w:p>
        </w:tc>
        <w:tc>
          <w:tcPr>
            <w:tcW w:w="1858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результат </w:t>
            </w:r>
          </w:p>
        </w:tc>
        <w:tc>
          <w:tcPr>
            <w:tcW w:w="1696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58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93229" w:rsidTr="00566DB9">
        <w:tc>
          <w:tcPr>
            <w:tcW w:w="9345" w:type="dxa"/>
            <w:gridSpan w:val="5"/>
          </w:tcPr>
          <w:p w:rsidR="00693229" w:rsidRPr="00CC6556" w:rsidRDefault="00693229" w:rsidP="00CC65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</w:t>
            </w:r>
          </w:p>
        </w:tc>
      </w:tr>
      <w:tr w:rsidR="00693229" w:rsidTr="00147B26">
        <w:tc>
          <w:tcPr>
            <w:tcW w:w="982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Подготовка/ корректировка (при необходимости) и утверждение Положения о наставничестве в</w:t>
            </w:r>
          </w:p>
        </w:tc>
        <w:tc>
          <w:tcPr>
            <w:tcW w:w="1858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 в</w:t>
            </w:r>
          </w:p>
        </w:tc>
        <w:tc>
          <w:tcPr>
            <w:tcW w:w="1696" w:type="dxa"/>
          </w:tcPr>
          <w:p w:rsidR="00693229" w:rsidRPr="00CC6556" w:rsidRDefault="005570BF" w:rsidP="0055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35F98"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8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5570BF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УВР.</w:t>
            </w:r>
          </w:p>
        </w:tc>
      </w:tr>
      <w:tr w:rsidR="00693229" w:rsidTr="00147B26">
        <w:tc>
          <w:tcPr>
            <w:tcW w:w="982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51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Возложение обязанностей по управлению и контролю наставнич</w:t>
            </w:r>
            <w:r w:rsidR="005570BF">
              <w:rPr>
                <w:rFonts w:ascii="Times New Roman" w:hAnsi="Times New Roman" w:cs="Times New Roman"/>
                <w:sz w:val="24"/>
                <w:szCs w:val="24"/>
              </w:rPr>
              <w:t>ества на заместителя директора ш</w:t>
            </w: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</w:p>
        </w:tc>
        <w:tc>
          <w:tcPr>
            <w:tcW w:w="1858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Приказ о возложении обязанностей</w:t>
            </w:r>
          </w:p>
        </w:tc>
        <w:tc>
          <w:tcPr>
            <w:tcW w:w="1696" w:type="dxa"/>
          </w:tcPr>
          <w:p w:rsidR="00693229" w:rsidRPr="00CC6556" w:rsidRDefault="00693229" w:rsidP="0055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F98"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  <w:r w:rsidR="005570BF">
              <w:rPr>
                <w:rFonts w:ascii="Times New Roman" w:hAnsi="Times New Roman" w:cs="Times New Roman"/>
                <w:sz w:val="24"/>
                <w:szCs w:val="24"/>
              </w:rPr>
              <w:t xml:space="preserve">–сентябрь </w:t>
            </w:r>
            <w:r w:rsidR="00835F98" w:rsidRPr="00CC65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7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5F98" w:rsidRPr="00CC65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5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93229" w:rsidTr="00147B26">
        <w:tc>
          <w:tcPr>
            <w:tcW w:w="982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51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рассмотрения вопросов организации наставничества на оперативных совещаниях</w:t>
            </w:r>
          </w:p>
        </w:tc>
        <w:tc>
          <w:tcPr>
            <w:tcW w:w="1858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Протоколы оперативных совещаний</w:t>
            </w:r>
          </w:p>
        </w:tc>
        <w:tc>
          <w:tcPr>
            <w:tcW w:w="1696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По плану оперативных совещани</w:t>
            </w:r>
            <w:r w:rsidR="00835F98" w:rsidRPr="00CC65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58" w:type="dxa"/>
          </w:tcPr>
          <w:p w:rsidR="00693229" w:rsidRPr="00CC6556" w:rsidRDefault="00693229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35F98" w:rsidTr="0084472D">
        <w:tc>
          <w:tcPr>
            <w:tcW w:w="9345" w:type="dxa"/>
            <w:gridSpan w:val="5"/>
          </w:tcPr>
          <w:p w:rsidR="00835F98" w:rsidRPr="00CC6556" w:rsidRDefault="00835F98" w:rsidP="00CC65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Назначение наставников и определение лиц, в отношении которых осуществляется наставничество</w:t>
            </w:r>
          </w:p>
        </w:tc>
      </w:tr>
      <w:tr w:rsidR="00693229" w:rsidTr="00147B26">
        <w:tc>
          <w:tcPr>
            <w:tcW w:w="982" w:type="dxa"/>
          </w:tcPr>
          <w:p w:rsidR="00693229" w:rsidRPr="00CC6556" w:rsidRDefault="00CC655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351" w:type="dxa"/>
          </w:tcPr>
          <w:p w:rsidR="00693229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наиболее подходящих кандидатур для осуществления наставничества, получение их согласия и утверждение в качестве персонального наставника для лиц, в отношении которых </w:t>
            </w:r>
            <w:r w:rsidRPr="00CC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наставничество</w:t>
            </w:r>
          </w:p>
        </w:tc>
        <w:tc>
          <w:tcPr>
            <w:tcW w:w="1858" w:type="dxa"/>
          </w:tcPr>
          <w:p w:rsidR="00693229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по школе</w:t>
            </w:r>
          </w:p>
        </w:tc>
        <w:tc>
          <w:tcPr>
            <w:tcW w:w="1696" w:type="dxa"/>
          </w:tcPr>
          <w:p w:rsidR="00693229" w:rsidRPr="00CC6556" w:rsidRDefault="005570BF" w:rsidP="0055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2020-2024</w:t>
            </w:r>
          </w:p>
        </w:tc>
        <w:tc>
          <w:tcPr>
            <w:tcW w:w="2458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93229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147B26"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 Белоус И.П.</w:t>
            </w:r>
          </w:p>
        </w:tc>
      </w:tr>
      <w:tr w:rsidR="00835F98" w:rsidTr="00147B26">
        <w:tc>
          <w:tcPr>
            <w:tcW w:w="982" w:type="dxa"/>
          </w:tcPr>
          <w:p w:rsidR="00835F98" w:rsidRPr="00CC6556" w:rsidRDefault="00CC655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351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Получение согласия на участие в процессе наставничества лиц, в отношении которых осуществляется наставничество</w:t>
            </w:r>
          </w:p>
        </w:tc>
        <w:tc>
          <w:tcPr>
            <w:tcW w:w="1858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1696" w:type="dxa"/>
          </w:tcPr>
          <w:p w:rsidR="00835F98" w:rsidRPr="00CC6556" w:rsidRDefault="005570BF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2020-2024</w:t>
            </w:r>
          </w:p>
        </w:tc>
        <w:tc>
          <w:tcPr>
            <w:tcW w:w="2458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35F98" w:rsidTr="00147B26">
        <w:tc>
          <w:tcPr>
            <w:tcW w:w="982" w:type="dxa"/>
          </w:tcPr>
          <w:p w:rsidR="00835F98" w:rsidRPr="00CC6556" w:rsidRDefault="00CC655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351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подходящей формы наставничества для лиц, в отношении которых осуществляется наставничество</w:t>
            </w:r>
          </w:p>
        </w:tc>
        <w:tc>
          <w:tcPr>
            <w:tcW w:w="1858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1696" w:type="dxa"/>
          </w:tcPr>
          <w:p w:rsidR="00835F98" w:rsidRPr="00CC6556" w:rsidRDefault="005570BF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2020-2024</w:t>
            </w:r>
          </w:p>
        </w:tc>
        <w:tc>
          <w:tcPr>
            <w:tcW w:w="2458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147B26"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 Белоус И.П.</w:t>
            </w:r>
          </w:p>
        </w:tc>
      </w:tr>
      <w:tr w:rsidR="00835F98" w:rsidTr="004F59F2">
        <w:tc>
          <w:tcPr>
            <w:tcW w:w="9345" w:type="dxa"/>
            <w:gridSpan w:val="5"/>
          </w:tcPr>
          <w:p w:rsidR="00835F98" w:rsidRPr="00CC6556" w:rsidRDefault="00835F98" w:rsidP="00CC65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Прохождение наставничества</w:t>
            </w:r>
          </w:p>
        </w:tc>
      </w:tr>
      <w:tr w:rsidR="00835F98" w:rsidTr="00147B26">
        <w:tc>
          <w:tcPr>
            <w:tcW w:w="982" w:type="dxa"/>
          </w:tcPr>
          <w:p w:rsidR="00835F98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351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наставничества с перечнем мероприятий</w:t>
            </w:r>
          </w:p>
        </w:tc>
        <w:tc>
          <w:tcPr>
            <w:tcW w:w="1858" w:type="dxa"/>
          </w:tcPr>
          <w:p w:rsidR="00835F98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 наставничеств</w:t>
            </w:r>
          </w:p>
        </w:tc>
        <w:tc>
          <w:tcPr>
            <w:tcW w:w="1696" w:type="dxa"/>
          </w:tcPr>
          <w:p w:rsidR="00835F98" w:rsidRPr="00CC6556" w:rsidRDefault="005570BF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2020-2024</w:t>
            </w:r>
          </w:p>
        </w:tc>
        <w:tc>
          <w:tcPr>
            <w:tcW w:w="2458" w:type="dxa"/>
          </w:tcPr>
          <w:p w:rsidR="00835F98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наставники</w:t>
            </w:r>
          </w:p>
        </w:tc>
      </w:tr>
      <w:tr w:rsidR="00835F98" w:rsidTr="00147B26">
        <w:tc>
          <w:tcPr>
            <w:tcW w:w="982" w:type="dxa"/>
          </w:tcPr>
          <w:p w:rsidR="00835F98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351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в разработке перечня мероприятий по наставничеству по запросу наставников </w:t>
            </w:r>
          </w:p>
        </w:tc>
        <w:tc>
          <w:tcPr>
            <w:tcW w:w="1858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 работы</w:t>
            </w:r>
          </w:p>
        </w:tc>
        <w:tc>
          <w:tcPr>
            <w:tcW w:w="1696" w:type="dxa"/>
          </w:tcPr>
          <w:p w:rsidR="00835F98" w:rsidRPr="00CC6556" w:rsidRDefault="005570BF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2020-2024</w:t>
            </w:r>
          </w:p>
        </w:tc>
        <w:tc>
          <w:tcPr>
            <w:tcW w:w="2458" w:type="dxa"/>
          </w:tcPr>
          <w:p w:rsidR="00835F98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Белоус И.П.</w:t>
            </w:r>
          </w:p>
        </w:tc>
      </w:tr>
      <w:tr w:rsidR="00835F98" w:rsidTr="00147B26">
        <w:tc>
          <w:tcPr>
            <w:tcW w:w="982" w:type="dxa"/>
          </w:tcPr>
          <w:p w:rsidR="00835F98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351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практической помощи наставникам в планировании их работы, обучении, профессиональной и должностной адаптации лиц, в отношении которых осуществляется наставничество </w:t>
            </w:r>
          </w:p>
        </w:tc>
        <w:tc>
          <w:tcPr>
            <w:tcW w:w="1858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Рекомендации, памятки и др. документы</w:t>
            </w:r>
          </w:p>
        </w:tc>
        <w:tc>
          <w:tcPr>
            <w:tcW w:w="1696" w:type="dxa"/>
          </w:tcPr>
          <w:p w:rsidR="00835F98" w:rsidRPr="00CC6556" w:rsidRDefault="00147B26" w:rsidP="0055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7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5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835F98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Белоус И.П.</w:t>
            </w:r>
          </w:p>
        </w:tc>
      </w:tr>
      <w:tr w:rsidR="00835F98" w:rsidTr="00147B26">
        <w:tc>
          <w:tcPr>
            <w:tcW w:w="982" w:type="dxa"/>
          </w:tcPr>
          <w:p w:rsidR="00835F98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351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круглых столов и др. мероприятий методического характера, </w:t>
            </w:r>
            <w:r w:rsidRPr="00CC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преодоление затруднений в работе наставника</w:t>
            </w:r>
          </w:p>
        </w:tc>
        <w:tc>
          <w:tcPr>
            <w:tcW w:w="1858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Сценарии и программы мероприятий Рекомендации и др. методические </w:t>
            </w:r>
            <w:r w:rsidRPr="00CC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для наставников</w:t>
            </w:r>
          </w:p>
        </w:tc>
        <w:tc>
          <w:tcPr>
            <w:tcW w:w="1696" w:type="dxa"/>
          </w:tcPr>
          <w:p w:rsidR="00835F98" w:rsidRPr="00CC6556" w:rsidRDefault="005570BF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458" w:type="dxa"/>
          </w:tcPr>
          <w:p w:rsidR="00835F98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Белоус И.П.</w:t>
            </w:r>
          </w:p>
        </w:tc>
      </w:tr>
      <w:tr w:rsidR="00835F98" w:rsidTr="00147B26">
        <w:tc>
          <w:tcPr>
            <w:tcW w:w="982" w:type="dxa"/>
          </w:tcPr>
          <w:p w:rsidR="00835F98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2351" w:type="dxa"/>
          </w:tcPr>
          <w:p w:rsidR="00835F98" w:rsidRPr="00CC6556" w:rsidRDefault="00835F98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наставников по запросу</w:t>
            </w:r>
          </w:p>
        </w:tc>
        <w:tc>
          <w:tcPr>
            <w:tcW w:w="1858" w:type="dxa"/>
          </w:tcPr>
          <w:p w:rsidR="00835F98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Рекомендации и др. методические материалы для наставников</w:t>
            </w:r>
          </w:p>
        </w:tc>
        <w:tc>
          <w:tcPr>
            <w:tcW w:w="1696" w:type="dxa"/>
          </w:tcPr>
          <w:p w:rsidR="00835F98" w:rsidRPr="00CC6556" w:rsidRDefault="005570BF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58" w:type="dxa"/>
          </w:tcPr>
          <w:p w:rsidR="00835F98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 Белоус И.П.Р</w:t>
            </w:r>
          </w:p>
        </w:tc>
      </w:tr>
      <w:tr w:rsidR="00147B26" w:rsidTr="00147B26">
        <w:tc>
          <w:tcPr>
            <w:tcW w:w="982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2351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обобщение и распространение эффективного опыта работы наставников </w:t>
            </w:r>
          </w:p>
        </w:tc>
        <w:tc>
          <w:tcPr>
            <w:tcW w:w="1858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Планы и сценарии методических мероприятий</w:t>
            </w:r>
          </w:p>
        </w:tc>
        <w:tc>
          <w:tcPr>
            <w:tcW w:w="1696" w:type="dxa"/>
          </w:tcPr>
          <w:p w:rsidR="00147B26" w:rsidRPr="00CC6556" w:rsidRDefault="005570BF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58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Белоус И.П.</w:t>
            </w:r>
          </w:p>
        </w:tc>
      </w:tr>
      <w:tr w:rsidR="00147B26" w:rsidTr="00147B26">
        <w:tc>
          <w:tcPr>
            <w:tcW w:w="982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2351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наставников и лиц, в отношении которых осуществляется наставничество, о проделанной работе </w:t>
            </w:r>
          </w:p>
        </w:tc>
        <w:tc>
          <w:tcPr>
            <w:tcW w:w="1858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Протоколы мероприятий</w:t>
            </w:r>
          </w:p>
        </w:tc>
        <w:tc>
          <w:tcPr>
            <w:tcW w:w="1696" w:type="dxa"/>
          </w:tcPr>
          <w:p w:rsidR="00147B26" w:rsidRPr="00CC6556" w:rsidRDefault="005570BF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58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Белоус И.П.</w:t>
            </w:r>
          </w:p>
        </w:tc>
      </w:tr>
      <w:tr w:rsidR="00147B26" w:rsidTr="009B6204">
        <w:tc>
          <w:tcPr>
            <w:tcW w:w="9345" w:type="dxa"/>
            <w:gridSpan w:val="5"/>
          </w:tcPr>
          <w:p w:rsidR="00147B26" w:rsidRPr="00CC6556" w:rsidRDefault="00147B26" w:rsidP="00CC65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</w:tr>
      <w:tr w:rsidR="00147B26" w:rsidTr="00147B26">
        <w:tc>
          <w:tcPr>
            <w:tcW w:w="982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351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Осуществлении контроля за завершением периода наставничества, проведение анкетирования лиц, в отношении которых осуществляется наставничество, с целью выявления эффективности работы с ними наставников</w:t>
            </w:r>
          </w:p>
        </w:tc>
        <w:tc>
          <w:tcPr>
            <w:tcW w:w="1858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Анкеты Аналитические материалы</w:t>
            </w:r>
          </w:p>
        </w:tc>
        <w:tc>
          <w:tcPr>
            <w:tcW w:w="1696" w:type="dxa"/>
          </w:tcPr>
          <w:p w:rsidR="00147B26" w:rsidRPr="00CC6556" w:rsidRDefault="005570BF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58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Белоус И.П.</w:t>
            </w:r>
          </w:p>
        </w:tc>
      </w:tr>
      <w:tr w:rsidR="00147B26" w:rsidTr="00147B26">
        <w:tc>
          <w:tcPr>
            <w:tcW w:w="982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351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наставниками и лицами, в отношении которых осуществляется наставничество</w:t>
            </w:r>
          </w:p>
        </w:tc>
        <w:tc>
          <w:tcPr>
            <w:tcW w:w="1858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перспектив развития деятельности наставника и лица, в отношении которого осуществлялось наставничество Рекомендации по дальнейшему повышению профессионального мастерства лиц, в </w:t>
            </w:r>
            <w:r w:rsidRPr="00CC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осуществляется наставничество</w:t>
            </w:r>
          </w:p>
        </w:tc>
        <w:tc>
          <w:tcPr>
            <w:tcW w:w="1696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147B26" w:rsidRPr="00CC6556" w:rsidRDefault="005570BF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58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Белоус И.П.</w:t>
            </w:r>
          </w:p>
        </w:tc>
      </w:tr>
      <w:tr w:rsidR="00147B26" w:rsidTr="00147B26">
        <w:tc>
          <w:tcPr>
            <w:tcW w:w="982" w:type="dxa"/>
          </w:tcPr>
          <w:p w:rsidR="00147B26" w:rsidRPr="00CC6556" w:rsidRDefault="00CC655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351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Определение мер поощрения наставников, добившихся положительных результатов в области наставничества</w:t>
            </w:r>
          </w:p>
        </w:tc>
        <w:tc>
          <w:tcPr>
            <w:tcW w:w="1858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  <w:tc>
          <w:tcPr>
            <w:tcW w:w="1696" w:type="dxa"/>
          </w:tcPr>
          <w:p w:rsidR="00147B26" w:rsidRPr="00CC6556" w:rsidRDefault="006266F5" w:rsidP="0062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58" w:type="dxa"/>
          </w:tcPr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147B26" w:rsidRPr="00CC6556" w:rsidRDefault="00147B26" w:rsidP="00CC6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Белоус И.П.</w:t>
            </w:r>
          </w:p>
        </w:tc>
      </w:tr>
    </w:tbl>
    <w:p w:rsidR="00693229" w:rsidRDefault="00693229" w:rsidP="00367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8DC" w:rsidRDefault="003C363E" w:rsidP="003678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3C363E">
        <w:rPr>
          <w:rFonts w:ascii="Times New Roman" w:eastAsia="Calibri" w:hAnsi="Times New Roman" w:cs="Times New Roman"/>
          <w:b/>
          <w:sz w:val="28"/>
          <w:szCs w:val="28"/>
        </w:rPr>
        <w:t>ритерии эффективности реализации программы</w:t>
      </w:r>
    </w:p>
    <w:p w:rsidR="003C363E" w:rsidRPr="00A83D0E" w:rsidRDefault="003C363E" w:rsidP="003C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D0E">
        <w:rPr>
          <w:rFonts w:ascii="Times New Roman" w:eastAsia="Times New Roman" w:hAnsi="Times New Roman" w:cs="Times New Roman"/>
          <w:sz w:val="24"/>
          <w:szCs w:val="24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3C363E" w:rsidRPr="00A83D0E" w:rsidRDefault="003C363E" w:rsidP="003C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D0E">
        <w:rPr>
          <w:rFonts w:ascii="Times New Roman" w:eastAsia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3C363E" w:rsidRPr="00A83D0E" w:rsidRDefault="003C363E" w:rsidP="003C3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D0E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3C363E" w:rsidRPr="00A83D0E" w:rsidRDefault="003C363E" w:rsidP="003C363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D0E">
        <w:rPr>
          <w:rFonts w:ascii="Times New Roman" w:eastAsia="Times New Roman" w:hAnsi="Times New Roman" w:cs="Times New Roman"/>
          <w:sz w:val="24"/>
          <w:szCs w:val="24"/>
        </w:rPr>
        <w:t>Оценка качества процесса реализации программы наставничества;</w:t>
      </w:r>
    </w:p>
    <w:p w:rsidR="003C363E" w:rsidRPr="00A83D0E" w:rsidRDefault="003C363E" w:rsidP="003C363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D0E">
        <w:rPr>
          <w:rFonts w:ascii="Times New Roman" w:eastAsia="Times New Roman" w:hAnsi="Times New Roman" w:cs="Times New Roman"/>
          <w:sz w:val="24"/>
          <w:szCs w:val="24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3C363E" w:rsidRDefault="003C363E" w:rsidP="003678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63E" w:rsidRPr="003C363E" w:rsidRDefault="003C363E" w:rsidP="003C363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овышение уровня удовлетворенности собственной работой и улучшение психоэмоционального состояния; </w:t>
      </w:r>
    </w:p>
    <w:p w:rsidR="003C363E" w:rsidRDefault="003C363E" w:rsidP="003C363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ост числа специалистов, желающих продолжать свою работу в качестве педагога в данном коллективе / образовательной организации; </w:t>
      </w:r>
    </w:p>
    <w:p w:rsidR="00D94CC2" w:rsidRPr="003C363E" w:rsidRDefault="00D94CC2" w:rsidP="003C363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Повышение уровня профессиональной компетенции педагогов;</w:t>
      </w:r>
    </w:p>
    <w:p w:rsidR="003C363E" w:rsidRPr="003C363E" w:rsidRDefault="003C363E" w:rsidP="003C363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ачественный рост </w:t>
      </w:r>
      <w:r w:rsidR="00A83D0E">
        <w:rPr>
          <w:rFonts w:ascii="Times New Roman" w:eastAsia="Times New Roman" w:hAnsi="Times New Roman" w:cs="Times New Roman"/>
          <w:sz w:val="24"/>
          <w:lang w:eastAsia="ru-RU"/>
        </w:rPr>
        <w:t xml:space="preserve">участия </w:t>
      </w:r>
      <w:r w:rsidR="00D94CC2">
        <w:rPr>
          <w:rFonts w:ascii="Times New Roman" w:eastAsia="Times New Roman" w:hAnsi="Times New Roman" w:cs="Times New Roman"/>
          <w:sz w:val="24"/>
          <w:lang w:eastAsia="ru-RU"/>
        </w:rPr>
        <w:t xml:space="preserve">педагогов </w:t>
      </w:r>
      <w:r w:rsidR="00A83D0E">
        <w:rPr>
          <w:rFonts w:ascii="Times New Roman" w:eastAsia="Times New Roman" w:hAnsi="Times New Roman" w:cs="Times New Roman"/>
          <w:sz w:val="24"/>
          <w:lang w:eastAsia="ru-RU"/>
        </w:rPr>
        <w:t>в конкурсном движени</w:t>
      </w:r>
      <w:r w:rsidR="00D94CC2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</w:p>
    <w:p w:rsidR="003C363E" w:rsidRPr="003C363E" w:rsidRDefault="003C363E" w:rsidP="003C363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>окращение числа конфликтов с педагогическим и родительским сообществами;</w:t>
      </w:r>
    </w:p>
    <w:p w:rsidR="003C363E" w:rsidRPr="003C363E" w:rsidRDefault="00D94CC2" w:rsidP="003C363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</w:t>
      </w:r>
      <w:r w:rsidR="003C363E"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ост числа собственных профессиональных работ: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мастер-классов, открытых уроков, </w:t>
      </w:r>
      <w:r w:rsidR="003C363E" w:rsidRPr="003C363E">
        <w:rPr>
          <w:rFonts w:ascii="Times New Roman" w:eastAsia="Times New Roman" w:hAnsi="Times New Roman" w:cs="Times New Roman"/>
          <w:sz w:val="24"/>
          <w:lang w:eastAsia="ru-RU"/>
        </w:rPr>
        <w:t>статей, исследований, методических практик.</w:t>
      </w:r>
    </w:p>
    <w:p w:rsidR="003C363E" w:rsidRPr="003C363E" w:rsidRDefault="003C363E" w:rsidP="003C3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63E" w:rsidRPr="003C363E" w:rsidRDefault="003C363E" w:rsidP="00D94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Контролировать и оценивать работу наставляемых, наставников и всей программы в целом будет руководитель </w:t>
      </w:r>
      <w:r w:rsidR="00D94CC2">
        <w:rPr>
          <w:rFonts w:ascii="Times New Roman" w:eastAsia="Times New Roman" w:hAnsi="Times New Roman" w:cs="Times New Roman"/>
          <w:sz w:val="24"/>
          <w:lang w:eastAsia="ru-RU"/>
        </w:rPr>
        <w:t>координатор наставничества в школе.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C363E" w:rsidRPr="003C363E" w:rsidRDefault="003C363E" w:rsidP="00D94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Оценка будет происходить в качестве </w:t>
      </w:r>
      <w:r w:rsidRPr="003C363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текущего контроля 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3C363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итогового контроля.</w:t>
      </w:r>
    </w:p>
    <w:p w:rsidR="003C363E" w:rsidRPr="003C363E" w:rsidRDefault="003C363E" w:rsidP="00D94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C363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Текущий контроль 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>будет происходить</w:t>
      </w:r>
      <w:r w:rsidRPr="003C363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>1 раз в четверть по итогам составленного наставляемыми и наставниками отчёта</w:t>
      </w:r>
      <w:r w:rsidR="00D94CC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на заседании </w:t>
      </w:r>
      <w:r w:rsidR="00D94CC2">
        <w:rPr>
          <w:rFonts w:ascii="Times New Roman" w:eastAsia="Times New Roman" w:hAnsi="Times New Roman" w:cs="Times New Roman"/>
          <w:sz w:val="24"/>
          <w:lang w:eastAsia="ru-RU"/>
        </w:rPr>
        <w:t xml:space="preserve">ШМО 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учителей, как один из рассматриваемых вопросов, а </w:t>
      </w:r>
      <w:proofErr w:type="gramStart"/>
      <w:r w:rsidRPr="003C363E">
        <w:rPr>
          <w:rFonts w:ascii="Times New Roman" w:eastAsia="Times New Roman" w:hAnsi="Times New Roman" w:cs="Times New Roman"/>
          <w:sz w:val="24"/>
          <w:lang w:eastAsia="ru-RU"/>
        </w:rPr>
        <w:t>так же</w:t>
      </w:r>
      <w:proofErr w:type="gramEnd"/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 на совещании при директоре.</w:t>
      </w:r>
    </w:p>
    <w:p w:rsidR="003678DC" w:rsidRDefault="003C363E" w:rsidP="00D94C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63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Итоговый контроль будет происходить 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D94CC2">
        <w:rPr>
          <w:rFonts w:ascii="Times New Roman" w:eastAsia="Times New Roman" w:hAnsi="Times New Roman" w:cs="Times New Roman"/>
          <w:sz w:val="24"/>
          <w:lang w:eastAsia="ru-RU"/>
        </w:rPr>
        <w:t>методическом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 совете, специально посвящённый теме наставничества</w:t>
      </w:r>
      <w:r w:rsidR="00D94CC2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 а </w:t>
      </w:r>
      <w:proofErr w:type="gramStart"/>
      <w:r w:rsidRPr="003C363E">
        <w:rPr>
          <w:rFonts w:ascii="Times New Roman" w:eastAsia="Times New Roman" w:hAnsi="Times New Roman" w:cs="Times New Roman"/>
          <w:sz w:val="24"/>
          <w:lang w:eastAsia="ru-RU"/>
        </w:rPr>
        <w:t>так же</w:t>
      </w:r>
      <w:proofErr w:type="gramEnd"/>
      <w:r w:rsidRPr="003C363E">
        <w:rPr>
          <w:rFonts w:ascii="Times New Roman" w:eastAsia="Times New Roman" w:hAnsi="Times New Roman" w:cs="Times New Roman"/>
          <w:sz w:val="24"/>
          <w:lang w:eastAsia="ru-RU"/>
        </w:rPr>
        <w:t xml:space="preserve"> рефлексивного самоанализа наставляемых реализации ИППР</w:t>
      </w:r>
    </w:p>
    <w:p w:rsidR="00D94CC2" w:rsidRDefault="00D94CC2" w:rsidP="007F01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CC2" w:rsidRDefault="00D94CC2" w:rsidP="007F01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144" w:rsidRPr="005F64C5" w:rsidRDefault="007F0144" w:rsidP="007F01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Механизмы мотивации и поощрения наставников</w:t>
      </w:r>
    </w:p>
    <w:p w:rsidR="007F0144" w:rsidRPr="007F0144" w:rsidRDefault="007F0144" w:rsidP="007F0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144" w:rsidRPr="007F0144" w:rsidRDefault="007F0144" w:rsidP="007F01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144">
        <w:rPr>
          <w:rFonts w:ascii="Times New Roman" w:eastAsia="Times New Roman" w:hAnsi="Times New Roman" w:cs="Times New Roman"/>
          <w:sz w:val="24"/>
          <w:szCs w:val="24"/>
        </w:rPr>
        <w:t>К числу лучших мотивирующих наставника факторов можно отнести поддержку системы наставничества на школьном, муниципальном</w:t>
      </w:r>
      <w:r>
        <w:rPr>
          <w:rFonts w:ascii="Times New Roman" w:eastAsia="Times New Roman" w:hAnsi="Times New Roman" w:cs="Times New Roman"/>
          <w:sz w:val="24"/>
          <w:szCs w:val="24"/>
        </w:rPr>
        <w:t>, региональном</w:t>
      </w:r>
      <w:r w:rsidRPr="007F0144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7F0144" w:rsidRPr="007F0144" w:rsidRDefault="007F0144" w:rsidP="007F014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F0144">
        <w:rPr>
          <w:rFonts w:ascii="Times New Roman" w:eastAsia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:rsidR="007F0144" w:rsidRPr="007F0144" w:rsidRDefault="007F0144" w:rsidP="00525DD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14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7F0144" w:rsidRPr="007F0144" w:rsidRDefault="007F0144" w:rsidP="00525DD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144">
        <w:rPr>
          <w:rFonts w:ascii="Times New Roman" w:eastAsia="Times New Roman" w:hAnsi="Times New Roman" w:cs="Times New Roman"/>
          <w:sz w:val="24"/>
          <w:szCs w:val="24"/>
        </w:rPr>
        <w:t>Выдвижени</w:t>
      </w:r>
      <w:r w:rsidR="00525DD2">
        <w:rPr>
          <w:rFonts w:ascii="Times New Roman" w:eastAsia="Times New Roman" w:hAnsi="Times New Roman" w:cs="Times New Roman"/>
          <w:sz w:val="24"/>
          <w:szCs w:val="24"/>
        </w:rPr>
        <w:t>е лучших наставников на конкурсы</w:t>
      </w:r>
      <w:r w:rsidRPr="007F0144">
        <w:rPr>
          <w:rFonts w:ascii="Times New Roman" w:eastAsia="Times New Roman" w:hAnsi="Times New Roman" w:cs="Times New Roman"/>
          <w:sz w:val="24"/>
          <w:szCs w:val="24"/>
        </w:rPr>
        <w:t xml:space="preserve"> и мероприятия на муниципальном, региональном и федерльном уровнях.</w:t>
      </w:r>
    </w:p>
    <w:p w:rsidR="007F0144" w:rsidRPr="007F0144" w:rsidRDefault="007F0144" w:rsidP="00525DD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144">
        <w:rPr>
          <w:rFonts w:ascii="Times New Roman" w:eastAsia="Times New Roman" w:hAnsi="Times New Roman" w:cs="Times New Roman"/>
          <w:sz w:val="24"/>
          <w:szCs w:val="24"/>
        </w:rPr>
        <w:t>Проведение школьного конкурса профессионального мастерства «Лучш</w:t>
      </w:r>
      <w:r w:rsidR="00525DD2">
        <w:rPr>
          <w:rFonts w:ascii="Times New Roman" w:eastAsia="Times New Roman" w:hAnsi="Times New Roman" w:cs="Times New Roman"/>
          <w:sz w:val="24"/>
          <w:szCs w:val="24"/>
        </w:rPr>
        <w:t>ий дуэт</w:t>
      </w:r>
      <w:r w:rsidRPr="007F01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5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8DC" w:rsidRPr="007F0144" w:rsidRDefault="003678DC" w:rsidP="00525DD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78DC" w:rsidRDefault="003678DC" w:rsidP="00367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8DC" w:rsidRPr="003678DC" w:rsidRDefault="003678DC" w:rsidP="00367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678DC" w:rsidRPr="003678DC" w:rsidSect="003678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10"/>
    <w:multiLevelType w:val="multilevel"/>
    <w:tmpl w:val="0360C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26EC5"/>
    <w:multiLevelType w:val="hybridMultilevel"/>
    <w:tmpl w:val="6EF2CA06"/>
    <w:lvl w:ilvl="0" w:tplc="CB38DF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6D21"/>
    <w:multiLevelType w:val="hybridMultilevel"/>
    <w:tmpl w:val="D7EC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4BAA0026"/>
    <w:multiLevelType w:val="hybridMultilevel"/>
    <w:tmpl w:val="C6AAF0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521E91"/>
    <w:multiLevelType w:val="hybridMultilevel"/>
    <w:tmpl w:val="B6D2075E"/>
    <w:lvl w:ilvl="0" w:tplc="FC8E7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F03DB"/>
    <w:multiLevelType w:val="hybridMultilevel"/>
    <w:tmpl w:val="47F8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13FE4"/>
    <w:multiLevelType w:val="multilevel"/>
    <w:tmpl w:val="939C2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05"/>
    <w:rsid w:val="00027A9E"/>
    <w:rsid w:val="000F1200"/>
    <w:rsid w:val="00147B26"/>
    <w:rsid w:val="003678DC"/>
    <w:rsid w:val="003C363E"/>
    <w:rsid w:val="00421051"/>
    <w:rsid w:val="004845B9"/>
    <w:rsid w:val="00525DD2"/>
    <w:rsid w:val="005570BF"/>
    <w:rsid w:val="006266F5"/>
    <w:rsid w:val="00693229"/>
    <w:rsid w:val="006A017B"/>
    <w:rsid w:val="007C4BAB"/>
    <w:rsid w:val="007F0144"/>
    <w:rsid w:val="00835F98"/>
    <w:rsid w:val="00A83D0E"/>
    <w:rsid w:val="00B66805"/>
    <w:rsid w:val="00CC6556"/>
    <w:rsid w:val="00D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3820"/>
  <w15:chartTrackingRefBased/>
  <w15:docId w15:val="{0A419930-DFEB-4375-803C-1F2586E2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8D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6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32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2@guostrj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S2_20</dc:creator>
  <cp:keywords/>
  <dc:description/>
  <cp:lastModifiedBy>S2_20</cp:lastModifiedBy>
  <cp:revision>5</cp:revision>
  <cp:lastPrinted>2021-02-20T04:51:00Z</cp:lastPrinted>
  <dcterms:created xsi:type="dcterms:W3CDTF">2020-06-21T07:02:00Z</dcterms:created>
  <dcterms:modified xsi:type="dcterms:W3CDTF">2021-02-20T05:58:00Z</dcterms:modified>
</cp:coreProperties>
</file>